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D1BE">
      <w:pP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1-2 标段二参数要求及报价单</w:t>
      </w:r>
    </w:p>
    <w:p w14:paraId="53B0F75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参数要求及报价单</w:t>
      </w:r>
    </w:p>
    <w:tbl>
      <w:tblPr>
        <w:tblStyle w:val="7"/>
        <w:tblW w:w="14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040"/>
        <w:gridCol w:w="1821"/>
        <w:gridCol w:w="1029"/>
        <w:gridCol w:w="1131"/>
        <w:gridCol w:w="1004"/>
      </w:tblGrid>
      <w:tr w14:paraId="1F0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5" w:type="dxa"/>
            <w:vAlign w:val="center"/>
          </w:tcPr>
          <w:p w14:paraId="6776906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设备</w:t>
            </w:r>
          </w:p>
        </w:tc>
        <w:tc>
          <w:tcPr>
            <w:tcW w:w="8040" w:type="dxa"/>
            <w:vAlign w:val="center"/>
          </w:tcPr>
          <w:p w14:paraId="4A8F393B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参数</w:t>
            </w:r>
          </w:p>
        </w:tc>
        <w:tc>
          <w:tcPr>
            <w:tcW w:w="1821" w:type="dxa"/>
            <w:vAlign w:val="center"/>
          </w:tcPr>
          <w:p w14:paraId="40E57B6A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品牌型号</w:t>
            </w:r>
          </w:p>
        </w:tc>
        <w:tc>
          <w:tcPr>
            <w:tcW w:w="1029" w:type="dxa"/>
            <w:vAlign w:val="center"/>
          </w:tcPr>
          <w:p w14:paraId="7393568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单价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</w:rPr>
              <w:t>万元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</w:p>
        </w:tc>
        <w:tc>
          <w:tcPr>
            <w:tcW w:w="1131" w:type="dxa"/>
            <w:vAlign w:val="center"/>
          </w:tcPr>
          <w:p w14:paraId="766BB84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数量</w:t>
            </w:r>
          </w:p>
        </w:tc>
        <w:tc>
          <w:tcPr>
            <w:tcW w:w="1004" w:type="dxa"/>
            <w:vAlign w:val="center"/>
          </w:tcPr>
          <w:p w14:paraId="1D88AAC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合计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</w:rPr>
              <w:t>万元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</w:p>
        </w:tc>
      </w:tr>
      <w:tr w14:paraId="44F8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  <w:jc w:val="center"/>
        </w:trPr>
        <w:tc>
          <w:tcPr>
            <w:tcW w:w="1065" w:type="dxa"/>
            <w:textDirection w:val="tbRlV"/>
            <w:vAlign w:val="center"/>
          </w:tcPr>
          <w:p w14:paraId="7DF9CEA1"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智  慧  黑  板</w:t>
            </w:r>
          </w:p>
        </w:tc>
        <w:tc>
          <w:tcPr>
            <w:tcW w:w="8040" w:type="dxa"/>
            <w:vAlign w:val="center"/>
          </w:tcPr>
          <w:p w14:paraId="4914C53E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整机采用采用86英寸UHD超高清LED液晶屏，显示比例16:9，分辨率3840×2160。整体外观尺寸：整体外观尺寸：宽≥4200mm，高≥1200mm，厚≤98mm；整机采用全金属外壳，三拼接平面一体化设计，整机屏幕边缘采用金属圆角包边防护，整机背板采用金属材质，有效屏蔽内部电路器件辐射；防潮耐盐雾蚀锈，适应多种教学环境。</w:t>
            </w:r>
          </w:p>
          <w:p w14:paraId="128ECB0D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2.整机嵌入式系统版本≥Android 14，主频≥1.9GHz。（提供检验检测中心所出具的权威检测报告复印件并加盖厂家公章）</w:t>
            </w:r>
          </w:p>
          <w:p w14:paraId="6472FBEB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3.采用红外触控技术，支持Windows系统中进行40点或以上触控，支持在Android系统中进行38点或以上触控。</w:t>
            </w:r>
          </w:p>
          <w:p w14:paraId="43A42D6D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4.整机支持识别用户声纹并进行统一身份登录，登录后自动获取个人云端教学课件列表，打开教学白板软件时可跳过软件自带登录步骤。</w:t>
            </w:r>
          </w:p>
          <w:p w14:paraId="76FE8CA0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5.整机内置2.2声道扬声器，位于设备上边框，顶置朝前发声，前朝向10W高音扬声器2个，上朝向20W中低音扬声器2个，额定总功率60W。</w:t>
            </w:r>
          </w:p>
          <w:p w14:paraId="387C0F25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6.整机背光系统支持DC调光方式，多级亮度调节，支持白颜色背景下最暗亮度≤100nit，用于提升显示对比度。</w:t>
            </w:r>
          </w:p>
          <w:p w14:paraId="2D7D2F59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7.整机内置非独立外扩展的4阵列麦克风，可用于对教室环境音频进行采集。</w:t>
            </w:r>
          </w:p>
          <w:p w14:paraId="33CCC78E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8.整机内置扬声器采用缝隙发声技术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。</w:t>
            </w:r>
          </w:p>
          <w:p w14:paraId="515F0471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9.整机全通道支持纸质护眼模式，可实现画面纹理的实时调整；支持透明度调节；支持色温调节。</w:t>
            </w:r>
          </w:p>
          <w:p w14:paraId="63F3A6FB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10.设备支持通过前置面板物理按键一键启动录屏功能，可将屏幕中显示的课件、音频内容与人声同时录制。</w:t>
            </w:r>
          </w:p>
          <w:p w14:paraId="411A5679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11.支持标准、听力、观影和AI空间感知音效模式，AI空间感知音效模式可通过内置麦克风采集教室物理环境声音，自动生成符合当前教室物理环境的频段、音量、音效。</w:t>
            </w:r>
          </w:p>
          <w:p w14:paraId="1B844800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12.整机支持蓝牙Bluetooth 5.4标准，支持版本Wi-Fi6。</w:t>
            </w:r>
          </w:p>
          <w:p w14:paraId="02B1B120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13.整机屏幕蓝光占比＜50%。</w:t>
            </w:r>
          </w:p>
          <w:p w14:paraId="20A110C4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14.整机Windows通道支持文件传输应用，支持多人同时将手机文件传输到整机上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。</w:t>
            </w:r>
          </w:p>
          <w:p w14:paraId="02017DAC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15.整机内置双WiFi6无线网卡（不接受外接），在Android下支持无线设备同时连接数量≥32个，在Windows系统下支持无线设备同时连接≥8个。</w:t>
            </w:r>
          </w:p>
          <w:p w14:paraId="2EFCEF45"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16.OPS电脑配置，CPU≥I5，内存≥8GB内存配置，硬盘≥256GB SSD固态硬盘。</w:t>
            </w:r>
          </w:p>
          <w:p w14:paraId="0EBF9190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17.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智慧化实验室数据管理集中控制系统</w:t>
            </w:r>
          </w:p>
          <w:p w14:paraId="017A17D6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屏幕广播：实时传送教师的屏幕画面到本频道全体或部分学生端，广播形式包含屏幕画面和声音，支持窗口或全屏模式；可以把某个学生段的屏幕画面传送到本频道其他成员。</w:t>
            </w:r>
          </w:p>
          <w:p w14:paraId="757B8D1A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2)远程遥控：教师机远程操作某个学生端的电脑。教师不用离开座位，就可操纵任意一个学生的电脑。</w:t>
            </w:r>
          </w:p>
          <w:p w14:paraId="380DD7DC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3)学生演示：广播某个学生的电脑屏幕画面到其他部分或全体学生端，促进学生之间交流学习，同样也支持窗口或全屏模式。</w:t>
            </w:r>
          </w:p>
          <w:p w14:paraId="48A7B6C7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4)声音广播：广播教师的声音、或者教师电脑中的声音到全体或部分学生。教师可以用这个功能进行语音教学，使用声音广播的同时还可以使用其他各种教学功能，如屏幕广播等。</w:t>
            </w:r>
          </w:p>
          <w:p w14:paraId="3811C433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5)双向对讲：教师单独与某个学生用麦克风进行语音交流。</w:t>
            </w:r>
          </w:p>
          <w:p w14:paraId="737F00C2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学生播音：广播某个学生的声音、或者学生电脑中的声音到全体学生。</w:t>
            </w:r>
          </w:p>
          <w:p w14:paraId="5CC83DC9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7)多人会话：让选中的多个学生用麦克风进行交谈。</w:t>
            </w:r>
          </w:p>
          <w:p w14:paraId="29CC0DEF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8)锁定电脑：禁止所有或部分选中的学生使用键盘、鼠标操作电脑。</w:t>
            </w:r>
          </w:p>
          <w:p w14:paraId="66065148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9)黑屏肃静：在所有或部分选中的学生的电脑上显示黑屏肃静画面。</w:t>
            </w:r>
          </w:p>
          <w:p w14:paraId="00AFE6EC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10)远程命令：控制当前组中所有学生电脑同时运行某个程序。可对命令列表进行新增、修改、删除和执行操作。</w:t>
            </w:r>
          </w:p>
          <w:p w14:paraId="45821E83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11)关机重启：对全体或部分选中的学生电脑进行关机或重启。</w:t>
            </w:r>
          </w:p>
          <w:p w14:paraId="15594EAF">
            <w:pPr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12)设置频道：学生端登录情况下，可设置全体学生端程序的频道。</w:t>
            </w:r>
          </w:p>
          <w:p w14:paraId="187904AD">
            <w:pPr>
              <w:ind w:firstLine="200" w:firstLineChars="100"/>
              <w:jc w:val="both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13)具有计算机软件著作权证书</w:t>
            </w:r>
          </w:p>
          <w:p w14:paraId="791FE23C">
            <w:pPr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14）简约式讲桌</w:t>
            </w:r>
          </w:p>
        </w:tc>
        <w:tc>
          <w:tcPr>
            <w:tcW w:w="1821" w:type="dxa"/>
            <w:tcBorders/>
            <w:vAlign w:val="center"/>
          </w:tcPr>
          <w:p w14:paraId="026338A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9" w:type="dxa"/>
            <w:vAlign w:val="center"/>
          </w:tcPr>
          <w:p w14:paraId="4B5594E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38084F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4" w:type="dxa"/>
            <w:vAlign w:val="center"/>
          </w:tcPr>
          <w:p w14:paraId="647A5AC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BBA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8" w:hRule="atLeast"/>
          <w:jc w:val="center"/>
        </w:trPr>
        <w:tc>
          <w:tcPr>
            <w:tcW w:w="14090" w:type="dxa"/>
            <w:gridSpan w:val="6"/>
            <w:vAlign w:val="center"/>
          </w:tcPr>
          <w:p w14:paraId="29931C87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报价（盖章）：</w:t>
            </w:r>
          </w:p>
        </w:tc>
      </w:tr>
    </w:tbl>
    <w:p w14:paraId="44660D79">
      <w:pPr>
        <w:ind w:firstLine="400" w:firstLineChars="200"/>
        <w:jc w:val="left"/>
        <w:rPr>
          <w:rFonts w:hint="eastAsia" w:ascii="Times New Roman" w:hAnsi="Times New Roman" w:eastAsia="宋体" w:cs="Times New Roman"/>
          <w:kern w:val="0"/>
          <w:sz w:val="20"/>
          <w:szCs w:val="2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highlight w:val="none"/>
        </w:rPr>
        <w:t>本项目各分项报价均为含税全费用价格，已包含但不限于税金、管理费、人工费、运输费、利润、风险费等完成本项目全部工作内容所需的一切费用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highlight w:val="none"/>
          <w:lang w:eastAsia="zh-CN"/>
        </w:rPr>
        <w:t>。</w:t>
      </w:r>
    </w:p>
    <w:p w14:paraId="5541C64A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134" w:right="1276" w:bottom="669" w:left="127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9BB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71A7E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yLIJ6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z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MiyCe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71A7E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78"/>
    <w:rsid w:val="000629E2"/>
    <w:rsid w:val="000771F8"/>
    <w:rsid w:val="000C0C39"/>
    <w:rsid w:val="000F7762"/>
    <w:rsid w:val="00112713"/>
    <w:rsid w:val="00121CD6"/>
    <w:rsid w:val="0014772F"/>
    <w:rsid w:val="001F6202"/>
    <w:rsid w:val="00212CA1"/>
    <w:rsid w:val="00213922"/>
    <w:rsid w:val="00222462"/>
    <w:rsid w:val="002250BB"/>
    <w:rsid w:val="002469D7"/>
    <w:rsid w:val="00295590"/>
    <w:rsid w:val="002D099D"/>
    <w:rsid w:val="002F1CC2"/>
    <w:rsid w:val="002F63DE"/>
    <w:rsid w:val="00326A42"/>
    <w:rsid w:val="003817D6"/>
    <w:rsid w:val="003858DA"/>
    <w:rsid w:val="003B2AC8"/>
    <w:rsid w:val="004005B5"/>
    <w:rsid w:val="004722EE"/>
    <w:rsid w:val="00473DAB"/>
    <w:rsid w:val="00494061"/>
    <w:rsid w:val="00496BB7"/>
    <w:rsid w:val="004B3061"/>
    <w:rsid w:val="004C2B90"/>
    <w:rsid w:val="004D3245"/>
    <w:rsid w:val="004D3F19"/>
    <w:rsid w:val="0051795F"/>
    <w:rsid w:val="00543E06"/>
    <w:rsid w:val="005B0603"/>
    <w:rsid w:val="00625D92"/>
    <w:rsid w:val="00665D5C"/>
    <w:rsid w:val="006A12F9"/>
    <w:rsid w:val="00732050"/>
    <w:rsid w:val="00766D8C"/>
    <w:rsid w:val="0077410C"/>
    <w:rsid w:val="007B2C22"/>
    <w:rsid w:val="00812BC3"/>
    <w:rsid w:val="008215CE"/>
    <w:rsid w:val="00856CE8"/>
    <w:rsid w:val="00862B9A"/>
    <w:rsid w:val="0089356F"/>
    <w:rsid w:val="008A730A"/>
    <w:rsid w:val="008E3D86"/>
    <w:rsid w:val="008E7493"/>
    <w:rsid w:val="0091261E"/>
    <w:rsid w:val="0095117F"/>
    <w:rsid w:val="009642B3"/>
    <w:rsid w:val="00964512"/>
    <w:rsid w:val="00987CBE"/>
    <w:rsid w:val="009A2949"/>
    <w:rsid w:val="009F731D"/>
    <w:rsid w:val="00A11B3A"/>
    <w:rsid w:val="00A36195"/>
    <w:rsid w:val="00A56E4A"/>
    <w:rsid w:val="00AA1E7B"/>
    <w:rsid w:val="00B40478"/>
    <w:rsid w:val="00C02547"/>
    <w:rsid w:val="00C102C5"/>
    <w:rsid w:val="00C532F2"/>
    <w:rsid w:val="00CA420B"/>
    <w:rsid w:val="00CB4485"/>
    <w:rsid w:val="00CD1A62"/>
    <w:rsid w:val="00D039D7"/>
    <w:rsid w:val="00D53E9F"/>
    <w:rsid w:val="00DD290C"/>
    <w:rsid w:val="00DF3DB5"/>
    <w:rsid w:val="00E21A7C"/>
    <w:rsid w:val="00E5053B"/>
    <w:rsid w:val="00E54795"/>
    <w:rsid w:val="00EA580E"/>
    <w:rsid w:val="00ED0E6B"/>
    <w:rsid w:val="00F32F44"/>
    <w:rsid w:val="00F62668"/>
    <w:rsid w:val="00FA0995"/>
    <w:rsid w:val="00FA0D1F"/>
    <w:rsid w:val="00FF494A"/>
    <w:rsid w:val="0AD727AC"/>
    <w:rsid w:val="0BAF1E6E"/>
    <w:rsid w:val="15E2587E"/>
    <w:rsid w:val="17033CFE"/>
    <w:rsid w:val="19AB4E2A"/>
    <w:rsid w:val="1A1324AA"/>
    <w:rsid w:val="204B1825"/>
    <w:rsid w:val="21150CB8"/>
    <w:rsid w:val="2459012A"/>
    <w:rsid w:val="250147AD"/>
    <w:rsid w:val="25A0143C"/>
    <w:rsid w:val="285908BE"/>
    <w:rsid w:val="299B6018"/>
    <w:rsid w:val="2B33475A"/>
    <w:rsid w:val="2C374C20"/>
    <w:rsid w:val="2FBB2F70"/>
    <w:rsid w:val="34386EC4"/>
    <w:rsid w:val="359C4521"/>
    <w:rsid w:val="39DD3B21"/>
    <w:rsid w:val="3EF931B9"/>
    <w:rsid w:val="40F02E0C"/>
    <w:rsid w:val="448160DE"/>
    <w:rsid w:val="456F0E27"/>
    <w:rsid w:val="45B44292"/>
    <w:rsid w:val="46117693"/>
    <w:rsid w:val="486065EE"/>
    <w:rsid w:val="48E44E8E"/>
    <w:rsid w:val="49CC0E0D"/>
    <w:rsid w:val="54D231E9"/>
    <w:rsid w:val="57974A45"/>
    <w:rsid w:val="58823EEE"/>
    <w:rsid w:val="5CB0398D"/>
    <w:rsid w:val="5F7268F8"/>
    <w:rsid w:val="6A1E25B4"/>
    <w:rsid w:val="6AE26AF4"/>
    <w:rsid w:val="6E8B1784"/>
    <w:rsid w:val="6F587AE3"/>
    <w:rsid w:val="715B73D4"/>
    <w:rsid w:val="74E36471"/>
    <w:rsid w:val="76AB6BAE"/>
    <w:rsid w:val="76AD45C3"/>
    <w:rsid w:val="76C715AC"/>
    <w:rsid w:val="78F653DE"/>
    <w:rsid w:val="798E528A"/>
    <w:rsid w:val="7BF10D62"/>
    <w:rsid w:val="7C684E70"/>
    <w:rsid w:val="7D486B61"/>
    <w:rsid w:val="7DE30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1420</Words>
  <Characters>1588</Characters>
  <Lines>184</Lines>
  <Paragraphs>87</Paragraphs>
  <TotalTime>1</TotalTime>
  <ScaleCrop>false</ScaleCrop>
  <LinksUpToDate>false</LinksUpToDate>
  <CharactersWithSpaces>1595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2021-11-24T00:20:00Z</dcterms:created>
  <dc:creator>翟新博</dc:creator>
  <cp:lastModifiedBy>喊我刘肉肉</cp:lastModifiedBy>
  <cp:lastPrinted>2025-11-10T03:08:00Z</cp:lastPrinted>
  <dcterms:modified xsi:type="dcterms:W3CDTF">2026-03-02T02:23:24Z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76A712CCA9174692A70196E3A48ACD76_13</vt:lpwstr>
  </property>
  <property fmtid="{D5CDD505-2E9C-101B-9397-08002B2CF9AE}" pid="4" name="KSOTemplateDocerSaveRecord">
    <vt:lpwstr>eyJoZGlkIjoiNThjZjJlMDA4NjZmMDQ5MjllMjFmYWMxOWZhZTM2NjkiLCJ1c2VySWQiOiI1MDQ4NDY1NTkifQ==</vt:lpwstr>
  </property>
</Properties>
</file>