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DC9D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消防弱电工程验收标准</w:t>
      </w:r>
    </w:p>
    <w:p w14:paraId="32BD41C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弱电工程验收以GB50166－2019为核心，围绕布线、设备安装、接地供电、系统功能与联动控制开展，需资料完整、现场检测达标，A类项目全合格、B类项目不合格项不集中影响系统安全方可判定合格。以下从依据、核心内容、流程与判定、关键要点展开说明。</w:t>
      </w:r>
    </w:p>
    <w:tbl>
      <w:tblPr>
        <w:tblStyle w:val="2"/>
        <w:tblpPr w:leftFromText="180" w:rightFromText="180" w:vertAnchor="text" w:horzAnchor="page" w:tblpX="1930" w:tblpY="273"/>
        <w:tblOverlap w:val="never"/>
        <w:tblW w:w="83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3770"/>
        <w:gridCol w:w="3055"/>
      </w:tblGrid>
      <w:tr w14:paraId="73EE7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核心文件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关键说明</w:t>
            </w:r>
          </w:p>
        </w:tc>
      </w:tr>
      <w:tr w14:paraId="0163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50166-2019《火灾自动报警系统施工及验收标准》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强制性条文必须严格执行，含系统调试、检测与验收要求</w:t>
            </w:r>
          </w:p>
        </w:tc>
      </w:tr>
      <w:tr w14:paraId="5CF5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C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51309-2018《消防应急照明和疏散指示系统技术标准》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规范应急照明与疏散指示系统安装、调试与验收</w:t>
            </w:r>
          </w:p>
        </w:tc>
      </w:tr>
      <w:tr w14:paraId="2AAB6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D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50303-2015《建筑电气工程施工质量验收规范》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指导弱电布线、接地等电气施工质量验收</w:t>
            </w:r>
          </w:p>
        </w:tc>
      </w:tr>
      <w:tr w14:paraId="2BD83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1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55036-2022《消防设施通用规范》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通用技术要求，统筹各消防系统</w:t>
            </w:r>
          </w:p>
        </w:tc>
      </w:tr>
      <w:tr w14:paraId="3A030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行业规范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14287 系列《电气火灾监控系统》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电气火灾监控设备与探测器验收依据</w:t>
            </w:r>
          </w:p>
        </w:tc>
      </w:tr>
      <w:tr w14:paraId="08AD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地方与设计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地方细化标准、施工图纸、设计变更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需符合当地要求并与设计文件一致</w:t>
            </w:r>
          </w:p>
        </w:tc>
      </w:tr>
    </w:tbl>
    <w:p w14:paraId="0B61B10C">
      <w:pPr>
        <w:spacing w:line="360" w:lineRule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一、核心验收内容与技术指标</w:t>
      </w:r>
    </w:p>
    <w:p w14:paraId="093DCEB8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布线与管路敷设</w:t>
      </w:r>
    </w:p>
    <w:p w14:paraId="4C447579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1、线缆要求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：报警线、联动线用铜芯绝缘线，线芯截面≥1.0mm²；消防广播、电话等线路符合对应标准，线缆有3C认证与检测报告。</w:t>
      </w:r>
    </w:p>
    <w:p w14:paraId="4E0A2CBB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2.敷设规范：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穿金属管或阻燃塑料管暗敷时保护层≥30mm；明敷需阻燃槽盒并刷防火涂料；不同系统、电压等级线路分槽分管敷设，管内线缆总截面积≤管内截面积40％。</w:t>
      </w:r>
    </w:p>
    <w:p w14:paraId="39757D8B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3.电气性能：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绝缘电阻≥20MΩ，接地电阻≤4Ω（共用接地≤1Ω）；线路无破损、接头牢固，标识清晰。</w:t>
      </w:r>
    </w:p>
    <w:p w14:paraId="20873DE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（二）设备安装</w:t>
      </w:r>
    </w:p>
    <w:p w14:paraId="0A3C78B3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1.火灾探测器：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感烟探测器间距≤10m，感温探测器≤8m；距梁边≥0.5m，距空调送风口≥1.5m，距多孔送风顶棚孔口≥0.5m。 ◦ 安装牢固、水平度偏差≤3°，地址编码准确，外观完好。</w:t>
      </w:r>
    </w:p>
    <w:p w14:paraId="234C3640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2.手动报警按钮：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安装高度 1.3－1.5m，距门、墙≥0.5m，触发后报警信号正常，地址显示准确。</w:t>
      </w:r>
    </w:p>
    <w:p w14:paraId="3AE28898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3.控制器与模块：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火灾报警控制器、联动控制器安装牢固，接线端子标识清晰；模块安装位置便于检修，接线正确、防潮防尘。</w:t>
      </w:r>
    </w:p>
    <w:p w14:paraId="7AE0EEEC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4.其他设备：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消防应急广播扬声器间距≤25m，音量≥60dB；消防电话分机通话清晰，无杂音；防火门监控器、电气火灾监控设备安装合规。</w:t>
      </w:r>
    </w:p>
    <w:p w14:paraId="29156361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（三）接地与供电系统</w:t>
      </w:r>
    </w:p>
    <w:p w14:paraId="4DF1E3FC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1.接地：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接地干线≥25mm² 铜芯线，接地电阻测试合格；共用接地体需与其他接地系统可靠连接，接地电阻≤1Ω。 </w:t>
      </w:r>
    </w:p>
    <w:p w14:paraId="52C8045F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2.供电：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主备电源切换时间≤3s，备用电源持续供电时间满足设计要求（火灾报警控制器≥180min，应急照明≥90min）；消防设备电源监控系统功能正常，故障报警及时。</w:t>
      </w:r>
    </w:p>
    <w:p w14:paraId="2A0DB0F5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（四）系统功能与联动控制（GB 50166－2019 A 类项目核心）</w:t>
      </w:r>
    </w:p>
    <w:p w14:paraId="0DED4997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1.报警功能：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探测器响应时间≤10s，报警控制器准确显示地址、发出声光警报（≥60dB），误报率≤1％。</w:t>
      </w:r>
    </w:p>
    <w:p w14:paraId="6E1147B5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2.联动控制：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模拟火灾场景，联动动作顺序正确（如排烟阀→排烟风机→防火卷帘下降→非消防电源切断），联动动作时间≤30s；消火栓泵、喷淋泵、防排烟风机等启动正常，信号反馈及时。</w:t>
      </w:r>
    </w:p>
    <w:p w14:paraId="0A349248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3.其他功能：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应急照明与疏散指示系统转换时间≤5s，照度达标；电气火灾监控系统报警准确，消防电话、应急广播切换正常。</w:t>
      </w:r>
    </w:p>
    <w:p w14:paraId="775C534A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三、验收程序与合格判定</w:t>
      </w:r>
    </w:p>
    <w:p w14:paraId="6828C457">
      <w:pPr>
        <w:spacing w:line="360" w:lineRule="auto"/>
        <w:ind w:firstLine="643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1.验收准备：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建设单位完成施工与调试，整理资料（施工图纸、隐蔽工程记录、设备合格证、3C证书、调试报告等）。</w:t>
      </w:r>
    </w:p>
    <w:p w14:paraId="5220A71B">
      <w:pPr>
        <w:spacing w:line="360" w:lineRule="auto"/>
        <w:ind w:firstLine="643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2.申请与受理：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提交验收申请表、竣工报告、竣工图纸等，主管部门受理后15日内完成审核与现场评定。</w:t>
      </w:r>
    </w:p>
    <w:p w14:paraId="2EFE4DFD">
      <w:pPr>
        <w:spacing w:line="360" w:lineRule="auto"/>
        <w:ind w:firstLine="643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3.现场检测：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按 GB 50166－2019 划分 A、B 类项目，A 类为关键项，B 类为一般项。 </w:t>
      </w:r>
    </w:p>
    <w:p w14:paraId="285ACBB7">
      <w:pPr>
        <w:spacing w:line="360" w:lineRule="auto"/>
        <w:ind w:firstLine="643" w:firstLineChars="200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4.合格判定</w:t>
      </w:r>
    </w:p>
    <w:p w14:paraId="18C2507C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资料完整，符合法定形式，与设计文件一致。 </w:t>
      </w:r>
    </w:p>
    <w:p w14:paraId="67677678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A 类项目全部合格；B 类项目不合格项不集中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不影响系统整体安全与功能。</w:t>
      </w:r>
    </w:p>
    <w:p w14:paraId="64F670FA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观感质量良好，无明显缺陷。</w:t>
      </w:r>
    </w:p>
    <w:p w14:paraId="5AA6FE8D">
      <w:pPr>
        <w:spacing w:line="360" w:lineRule="auto"/>
        <w:ind w:firstLine="643" w:firstLineChars="200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关键验收要点</w:t>
      </w:r>
    </w:p>
    <w:p w14:paraId="4979EFA5">
      <w:pPr>
        <w:spacing w:line="360" w:lineRule="auto"/>
        <w:ind w:firstLine="643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隐蔽工程：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管路敷设、接地装置、吊顶内线路等隐蔽部位需有验收记录与影像资料，确保施工合规。</w:t>
      </w:r>
    </w:p>
    <w:p w14:paraId="7A4FE506">
      <w:pPr>
        <w:spacing w:line="360" w:lineRule="auto"/>
        <w:ind w:firstLine="643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2.设备一致性：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设备型号、规格与设计及 3C 认证一致，严禁使用不合格产品。</w:t>
      </w:r>
    </w:p>
    <w:p w14:paraId="519E944B">
      <w:pPr>
        <w:spacing w:line="360" w:lineRule="auto"/>
        <w:ind w:firstLine="643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3.联动逻辑验证：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按设计文件逐一核对联动关系，确保报警后相关设备准确动作，信号反馈正常。</w:t>
      </w:r>
    </w:p>
    <w:p w14:paraId="38AF94CA">
      <w:pPr>
        <w:spacing w:line="360" w:lineRule="auto"/>
        <w:ind w:firstLine="643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4.调试记录：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系统连续运行120h无故障，调试报告数据完整、结论明确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557836C-7190-4F78-91D8-4E67F4FF313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7B1C33A-D5F7-4A0B-A555-9BC315D287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2026-01-05T06:09:03Z</dcterms:created>
  <dc:creator>睢文超</dc:creator>
  <cp:lastModifiedBy>Ouqiiiiiiiiiiii</cp:lastModifiedBy>
  <dcterms:modified xsi:type="dcterms:W3CDTF">2026-01-05T06:34:21Z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eyJoZGlkIjoiNmRiNzFkYWViYTRjZWYzMDQwZDQ0ZTczMjAzNDdjMzgiLCJ1c2VySWQiOiIyNjk0NjI3NjgifQ==</vt:lpwstr>
  </property>
  <property fmtid="{D5CDD505-2E9C-101B-9397-08002B2CF9AE}" pid="4" name="ICV">
    <vt:lpwstr>6B5C342255B3417494F6001D1DEBA258_12</vt:lpwstr>
  </property>
</Properties>
</file>